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2E8A4" w14:textId="26F42AA2" w:rsidR="0001221A" w:rsidRDefault="0001221A" w:rsidP="0001221A">
      <w:pPr>
        <w:ind w:right="-810" w:hanging="630"/>
        <w:jc w:val="both"/>
        <w:rPr>
          <w:noProof/>
        </w:rPr>
      </w:pPr>
      <w:r w:rsidRPr="0001221A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en-US"/>
          <w14:ligatures w14:val="none"/>
        </w:rPr>
        <w:drawing>
          <wp:inline distT="0" distB="0" distL="0" distR="0" wp14:anchorId="3C754682" wp14:editId="641A7CB0">
            <wp:extent cx="4358640" cy="998387"/>
            <wp:effectExtent l="0" t="0" r="3810" b="0"/>
            <wp:docPr id="5" name="Picture 5" descr="C:\Users\didi\Desktop\ante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di\Desktop\antet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184" cy="1024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0145715" wp14:editId="3FCB4CDD">
            <wp:extent cx="2339340" cy="918408"/>
            <wp:effectExtent l="0" t="0" r="3810" b="0"/>
            <wp:docPr id="18504717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861" cy="922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2464DB" w14:textId="6B485E2D" w:rsidR="00ED4A63" w:rsidRPr="00DD30EF" w:rsidRDefault="00ED4A63" w:rsidP="00DD30EF">
      <w:pPr>
        <w:rPr>
          <w:sz w:val="24"/>
          <w:szCs w:val="24"/>
        </w:rPr>
      </w:pPr>
      <w:r w:rsidRPr="00DD30EF">
        <w:rPr>
          <w:sz w:val="24"/>
          <w:szCs w:val="24"/>
        </w:rPr>
        <w:t xml:space="preserve">Nr. înreg. </w:t>
      </w:r>
      <w:r w:rsidR="00DC2DE1">
        <w:rPr>
          <w:sz w:val="24"/>
          <w:szCs w:val="24"/>
        </w:rPr>
        <w:t>3144</w:t>
      </w:r>
      <w:r w:rsidR="00C84949">
        <w:rPr>
          <w:sz w:val="24"/>
          <w:szCs w:val="24"/>
        </w:rPr>
        <w:t xml:space="preserve"> </w:t>
      </w:r>
      <w:r w:rsidR="00DD30EF" w:rsidRPr="00DD30EF">
        <w:rPr>
          <w:sz w:val="24"/>
          <w:szCs w:val="24"/>
        </w:rPr>
        <w:t>/</w:t>
      </w:r>
      <w:r w:rsidR="00C84949">
        <w:rPr>
          <w:sz w:val="24"/>
          <w:szCs w:val="24"/>
        </w:rPr>
        <w:t>21</w:t>
      </w:r>
      <w:r w:rsidR="00DD30EF" w:rsidRPr="00DD30EF">
        <w:rPr>
          <w:sz w:val="24"/>
          <w:szCs w:val="24"/>
        </w:rPr>
        <w:t>.10.202</w:t>
      </w:r>
      <w:r w:rsidR="00C84949">
        <w:rPr>
          <w:sz w:val="24"/>
          <w:szCs w:val="24"/>
        </w:rPr>
        <w:t>4</w:t>
      </w:r>
    </w:p>
    <w:p w14:paraId="3F8EBCBF" w14:textId="77777777" w:rsidR="00F460D7" w:rsidRDefault="00F460D7" w:rsidP="0001221A">
      <w:pPr>
        <w:jc w:val="center"/>
        <w:rPr>
          <w:b/>
          <w:bCs/>
          <w:sz w:val="24"/>
          <w:szCs w:val="24"/>
        </w:rPr>
      </w:pPr>
    </w:p>
    <w:p w14:paraId="781D71F3" w14:textId="16EA8F78" w:rsidR="0001221A" w:rsidRPr="0001221A" w:rsidRDefault="0001221A" w:rsidP="0001221A">
      <w:pPr>
        <w:jc w:val="center"/>
        <w:rPr>
          <w:b/>
          <w:bCs/>
          <w:sz w:val="24"/>
          <w:szCs w:val="24"/>
        </w:rPr>
      </w:pPr>
      <w:r w:rsidRPr="0001221A">
        <w:rPr>
          <w:b/>
          <w:bCs/>
          <w:sz w:val="24"/>
          <w:szCs w:val="24"/>
        </w:rPr>
        <w:t>Raport cuprinzând activitățile desfășurate la Liceul Teoretic „O.C.Tăslăuanu” Toplița</w:t>
      </w:r>
    </w:p>
    <w:p w14:paraId="26856E3B" w14:textId="5628226B" w:rsidR="00B56EEE" w:rsidRDefault="0001221A" w:rsidP="00376195">
      <w:pPr>
        <w:jc w:val="center"/>
        <w:rPr>
          <w:b/>
          <w:bCs/>
          <w:sz w:val="24"/>
          <w:szCs w:val="24"/>
        </w:rPr>
      </w:pPr>
      <w:r w:rsidRPr="0001221A">
        <w:rPr>
          <w:b/>
          <w:bCs/>
          <w:sz w:val="24"/>
          <w:szCs w:val="24"/>
        </w:rPr>
        <w:t>cu ocazia zilelor Erasmus Days</w:t>
      </w:r>
      <w:r>
        <w:rPr>
          <w:b/>
          <w:bCs/>
          <w:sz w:val="24"/>
          <w:szCs w:val="24"/>
        </w:rPr>
        <w:t xml:space="preserve">, </w:t>
      </w:r>
      <w:r w:rsidR="00C84949">
        <w:rPr>
          <w:b/>
          <w:bCs/>
          <w:sz w:val="24"/>
          <w:szCs w:val="24"/>
        </w:rPr>
        <w:t>11</w:t>
      </w:r>
      <w:r w:rsidRPr="0001221A">
        <w:rPr>
          <w:b/>
          <w:bCs/>
          <w:sz w:val="24"/>
          <w:szCs w:val="24"/>
        </w:rPr>
        <w:t>-1</w:t>
      </w:r>
      <w:r w:rsidR="00C84949">
        <w:rPr>
          <w:b/>
          <w:bCs/>
          <w:sz w:val="24"/>
          <w:szCs w:val="24"/>
        </w:rPr>
        <w:t>8</w:t>
      </w:r>
      <w:r w:rsidRPr="0001221A">
        <w:rPr>
          <w:b/>
          <w:bCs/>
          <w:sz w:val="24"/>
          <w:szCs w:val="24"/>
        </w:rPr>
        <w:t xml:space="preserve"> octombrie 202</w:t>
      </w:r>
      <w:r w:rsidR="00C84949">
        <w:rPr>
          <w:b/>
          <w:bCs/>
          <w:sz w:val="24"/>
          <w:szCs w:val="24"/>
        </w:rPr>
        <w:t>4</w:t>
      </w:r>
    </w:p>
    <w:p w14:paraId="6ABA2278" w14:textId="77777777" w:rsidR="00ED4A63" w:rsidRDefault="00ED4A63" w:rsidP="00376195">
      <w:pPr>
        <w:jc w:val="center"/>
        <w:rPr>
          <w:b/>
          <w:bCs/>
          <w:sz w:val="24"/>
          <w:szCs w:val="24"/>
        </w:rPr>
      </w:pPr>
    </w:p>
    <w:p w14:paraId="7C40C538" w14:textId="0D3CA1B4" w:rsidR="00B56EEE" w:rsidRDefault="00B56EEE" w:rsidP="00B56EEE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Activit</w:t>
      </w:r>
      <w:r w:rsidR="00C84949">
        <w:rPr>
          <w:b/>
          <w:bCs/>
          <w:sz w:val="24"/>
          <w:szCs w:val="24"/>
        </w:rPr>
        <w:t>ate</w:t>
      </w:r>
      <w:r>
        <w:rPr>
          <w:b/>
          <w:bCs/>
          <w:sz w:val="24"/>
          <w:szCs w:val="24"/>
        </w:rPr>
        <w:t xml:space="preserve"> </w:t>
      </w:r>
      <w:r w:rsidR="009E1DB2">
        <w:rPr>
          <w:b/>
          <w:bCs/>
          <w:sz w:val="24"/>
          <w:szCs w:val="24"/>
        </w:rPr>
        <w:t xml:space="preserve">online </w:t>
      </w:r>
      <w:r>
        <w:rPr>
          <w:b/>
          <w:bCs/>
          <w:sz w:val="24"/>
          <w:szCs w:val="24"/>
        </w:rPr>
        <w:t xml:space="preserve">de popularizare și diseminare ale </w:t>
      </w:r>
      <w:r w:rsidR="00C84949">
        <w:rPr>
          <w:b/>
          <w:bCs/>
          <w:sz w:val="24"/>
          <w:szCs w:val="24"/>
        </w:rPr>
        <w:t xml:space="preserve">activităților care au avut loc în cadrul </w:t>
      </w:r>
      <w:r>
        <w:rPr>
          <w:b/>
          <w:bCs/>
          <w:sz w:val="24"/>
          <w:szCs w:val="24"/>
        </w:rPr>
        <w:t>pro</w:t>
      </w:r>
      <w:r w:rsidR="00C84949">
        <w:rPr>
          <w:b/>
          <w:bCs/>
          <w:sz w:val="24"/>
          <w:szCs w:val="24"/>
        </w:rPr>
        <w:t>gramului</w:t>
      </w:r>
      <w:r>
        <w:rPr>
          <w:b/>
          <w:bCs/>
          <w:sz w:val="24"/>
          <w:szCs w:val="24"/>
        </w:rPr>
        <w:t xml:space="preserve"> Erasmus</w:t>
      </w:r>
      <w:r w:rsidR="00C84949">
        <w:rPr>
          <w:b/>
          <w:bCs/>
          <w:sz w:val="24"/>
          <w:szCs w:val="24"/>
        </w:rPr>
        <w:t>, Acreditare Erasmus+ în domeniul Educație Școlară, în anul școlar 2023-2024</w:t>
      </w:r>
      <w:r>
        <w:rPr>
          <w:b/>
          <w:bCs/>
          <w:sz w:val="24"/>
          <w:szCs w:val="24"/>
        </w:rPr>
        <w:t>:</w:t>
      </w:r>
    </w:p>
    <w:p w14:paraId="7F5D6A93" w14:textId="759F7C33" w:rsidR="009E1DB2" w:rsidRPr="009E1DB2" w:rsidRDefault="00B56EEE" w:rsidP="009E1DB2">
      <w:pPr>
        <w:pStyle w:val="ListParagraph"/>
        <w:numPr>
          <w:ilvl w:val="0"/>
          <w:numId w:val="2"/>
        </w:numPr>
        <w:ind w:left="90" w:firstLine="180"/>
        <w:jc w:val="both"/>
        <w:rPr>
          <w:sz w:val="24"/>
          <w:szCs w:val="24"/>
        </w:rPr>
      </w:pPr>
      <w:r w:rsidRPr="007649E7">
        <w:rPr>
          <w:b/>
          <w:bCs/>
          <w:sz w:val="24"/>
          <w:szCs w:val="24"/>
        </w:rPr>
        <w:t>Mobilitate de grup elevi</w:t>
      </w:r>
      <w:r w:rsidRPr="00B56EEE">
        <w:rPr>
          <w:sz w:val="24"/>
          <w:szCs w:val="24"/>
        </w:rPr>
        <w:t xml:space="preserve"> -</w:t>
      </w:r>
      <w:r w:rsidR="00C84949">
        <w:rPr>
          <w:sz w:val="24"/>
          <w:szCs w:val="24"/>
        </w:rPr>
        <w:t>Valenc</w:t>
      </w:r>
      <w:r w:rsidRPr="00B56EEE">
        <w:rPr>
          <w:sz w:val="24"/>
          <w:szCs w:val="24"/>
        </w:rPr>
        <w:t>ia</w:t>
      </w:r>
      <w:r w:rsidRPr="007649E7">
        <w:rPr>
          <w:sz w:val="24"/>
          <w:szCs w:val="24"/>
        </w:rPr>
        <w:t xml:space="preserve">, </w:t>
      </w:r>
      <w:r w:rsidR="00C84949">
        <w:rPr>
          <w:sz w:val="24"/>
          <w:szCs w:val="24"/>
        </w:rPr>
        <w:t xml:space="preserve">17-24 martie </w:t>
      </w:r>
      <w:r w:rsidRPr="007649E7">
        <w:rPr>
          <w:sz w:val="24"/>
          <w:szCs w:val="24"/>
        </w:rPr>
        <w:t>202</w:t>
      </w:r>
      <w:r w:rsidR="00C84949">
        <w:rPr>
          <w:sz w:val="24"/>
          <w:szCs w:val="24"/>
        </w:rPr>
        <w:t>4</w:t>
      </w:r>
      <w:r w:rsidRPr="007649E7">
        <w:rPr>
          <w:sz w:val="24"/>
          <w:szCs w:val="24"/>
        </w:rPr>
        <w:t>, activitate din cadrul proiectului de acreditare Erasmus+, cu nr.</w:t>
      </w:r>
      <w:r w:rsidR="00C84949">
        <w:rPr>
          <w:sz w:val="24"/>
          <w:szCs w:val="24"/>
        </w:rPr>
        <w:t xml:space="preserve"> </w:t>
      </w:r>
      <w:r w:rsidR="00C84949">
        <w:rPr>
          <w:sz w:val="24"/>
          <w:szCs w:val="24"/>
        </w:rPr>
        <w:t>2023-1-RO01-KA121-SCH-000124554</w:t>
      </w:r>
      <w:r w:rsidRPr="007649E7">
        <w:rPr>
          <w:sz w:val="24"/>
          <w:szCs w:val="24"/>
        </w:rPr>
        <w:t xml:space="preserve">. La această mobilitate au participat </w:t>
      </w:r>
      <w:r w:rsidR="009E1DB2">
        <w:rPr>
          <w:sz w:val="24"/>
          <w:szCs w:val="24"/>
        </w:rPr>
        <w:t>paisprezece elevi din clasele a X-a și a XI-a, profil real și profil umanist, însoțiți de trei cadre didactice</w:t>
      </w:r>
      <w:r w:rsidR="009E1DB2">
        <w:rPr>
          <w:sz w:val="24"/>
          <w:szCs w:val="24"/>
        </w:rPr>
        <w:t xml:space="preserve">. Această mobilitate a </w:t>
      </w:r>
      <w:r w:rsidR="009E1DB2" w:rsidRPr="009E1DB2">
        <w:rPr>
          <w:sz w:val="24"/>
          <w:szCs w:val="24"/>
        </w:rPr>
        <w:t>reprez</w:t>
      </w:r>
      <w:r w:rsidR="009E1DB2">
        <w:rPr>
          <w:sz w:val="24"/>
          <w:szCs w:val="24"/>
        </w:rPr>
        <w:t xml:space="preserve">entat </w:t>
      </w:r>
      <w:r w:rsidR="009E1DB2" w:rsidRPr="009E1DB2">
        <w:rPr>
          <w:sz w:val="24"/>
          <w:szCs w:val="24"/>
        </w:rPr>
        <w:t>, în viziunea elevilor participanți, o oportunitate excelentă de a afla lucruri noi, de a fi părtașii unui schimb de experiență valoros în parteneriat cu colegii lor de la Devesa Schol Carlet. Un plus de valoare i-a fost conferit de autenticitatea sărbătorii locale „Las Fallas de Valencia”, precum și de vizitarea unor obiective turistice deosebite: Bioparc, Hemisferic, Oceanographico, City Hall Valencia, Iglesia San Martin, Cathedral of Valencia, ce adăpostește Sfântul Graal, Mercado Central, Museo Tauri, Plaja Malvarrosa di Valencia.</w:t>
      </w:r>
      <w:r w:rsidR="00F460D7">
        <w:rPr>
          <w:sz w:val="24"/>
          <w:szCs w:val="24"/>
        </w:rPr>
        <w:t xml:space="preserve"> Elevii au prezentat produsele mobilității: site, broșură, imn Erasmus, material video.</w:t>
      </w:r>
    </w:p>
    <w:p w14:paraId="49A3EA1A" w14:textId="15BE8F4D" w:rsidR="00913DCD" w:rsidRPr="00913DCD" w:rsidRDefault="00913DCD" w:rsidP="00135BC9">
      <w:pPr>
        <w:pStyle w:val="ListParagraph"/>
        <w:numPr>
          <w:ilvl w:val="0"/>
          <w:numId w:val="2"/>
        </w:numPr>
        <w:ind w:left="90" w:firstLine="270"/>
        <w:jc w:val="both"/>
        <w:rPr>
          <w:sz w:val="24"/>
          <w:szCs w:val="24"/>
        </w:rPr>
      </w:pPr>
      <w:r w:rsidRPr="00913DCD">
        <w:rPr>
          <w:b/>
          <w:bCs/>
          <w:sz w:val="24"/>
          <w:szCs w:val="24"/>
        </w:rPr>
        <w:t>C</w:t>
      </w:r>
      <w:r w:rsidRPr="00913DCD">
        <w:rPr>
          <w:b/>
          <w:bCs/>
          <w:sz w:val="24"/>
          <w:szCs w:val="24"/>
        </w:rPr>
        <w:t>ursul de formare „Happy Schools: Positive Education for Well-Being and Life-Skills Development”</w:t>
      </w:r>
      <w:r w:rsidRPr="00913DCD">
        <w:rPr>
          <w:sz w:val="24"/>
          <w:szCs w:val="24"/>
        </w:rPr>
        <w:t xml:space="preserve">, furnizat de Europass Teacher Academy, în intervalul 26-31 august 2024, Florența, Italia, </w:t>
      </w:r>
      <w:r>
        <w:rPr>
          <w:sz w:val="24"/>
          <w:szCs w:val="24"/>
        </w:rPr>
        <w:t xml:space="preserve">la care au participat </w:t>
      </w:r>
      <w:r w:rsidRPr="00913DCD">
        <w:rPr>
          <w:sz w:val="24"/>
          <w:szCs w:val="24"/>
        </w:rPr>
        <w:t>cinci profesori din școala noastră</w:t>
      </w:r>
      <w:r>
        <w:rPr>
          <w:sz w:val="24"/>
          <w:szCs w:val="24"/>
        </w:rPr>
        <w:t>. Aceștia</w:t>
      </w:r>
      <w:r w:rsidRPr="00913DCD">
        <w:rPr>
          <w:sz w:val="24"/>
          <w:szCs w:val="24"/>
        </w:rPr>
        <w:t xml:space="preserve"> au practicat tehnici de focusare a atenției în prezent, de relaxare, de atingere a obiectivelor, de a ajunge la un anumit nivel de conștientizare a sinelui, au lucrat pe psihologia pozitivă, au trăit experiența emoțiilor pozitive, implicarea în activități, toate acestea pentru dezvoltarea trăsăturilor de caracter pozitive și a stării de bine în întreaga comunitate școlară și nu numai. Activitatea științifică bogată a fost completată de grandoarea  culturală florentină, prin vizitarea obiectivelor turistice din zonă: Domul Santa Maria del Fiore, Galeria Academiei, Galeria Uffizi, Grădinile Boboli, Palatul Pitti, Bazilica Santa Croce, Pisa și pitoreasca regiune Chianti.</w:t>
      </w:r>
      <w:r w:rsidR="00F460D7">
        <w:rPr>
          <w:sz w:val="24"/>
          <w:szCs w:val="24"/>
        </w:rPr>
        <w:t xml:space="preserve"> </w:t>
      </w:r>
      <w:r w:rsidR="00B31618">
        <w:rPr>
          <w:sz w:val="24"/>
          <w:szCs w:val="24"/>
        </w:rPr>
        <w:t>Cadrele didactice și-au prezentat resursele educaționale deschise create și postate pe diferite platforme didactice.</w:t>
      </w:r>
    </w:p>
    <w:p w14:paraId="1DCE1B96" w14:textId="765235FD" w:rsidR="009073F2" w:rsidRDefault="009073F2" w:rsidP="00135BC9">
      <w:pPr>
        <w:pStyle w:val="ListParagraph"/>
        <w:numPr>
          <w:ilvl w:val="0"/>
          <w:numId w:val="1"/>
        </w:numPr>
        <w:ind w:left="90" w:firstLine="270"/>
        <w:jc w:val="both"/>
        <w:rPr>
          <w:sz w:val="24"/>
          <w:szCs w:val="24"/>
        </w:rPr>
      </w:pPr>
      <w:r w:rsidRPr="009073F2">
        <w:rPr>
          <w:b/>
          <w:bCs/>
          <w:sz w:val="24"/>
          <w:szCs w:val="24"/>
        </w:rPr>
        <w:t>Dezbatere</w:t>
      </w:r>
      <w:r w:rsidR="00B31618">
        <w:rPr>
          <w:b/>
          <w:bCs/>
          <w:sz w:val="24"/>
          <w:szCs w:val="24"/>
        </w:rPr>
        <w:t xml:space="preserve"> online</w:t>
      </w:r>
      <w:r>
        <w:rPr>
          <w:sz w:val="24"/>
          <w:szCs w:val="24"/>
        </w:rPr>
        <w:t xml:space="preserve"> moderată de doamna director Camelia-Mirela Petruț</w:t>
      </w:r>
      <w:r w:rsidR="00B31618">
        <w:rPr>
          <w:sz w:val="24"/>
          <w:szCs w:val="24"/>
        </w:rPr>
        <w:t xml:space="preserve">, </w:t>
      </w:r>
      <w:r>
        <w:rPr>
          <w:sz w:val="24"/>
          <w:szCs w:val="24"/>
        </w:rPr>
        <w:t>doamna director adjunct, Maria-Cristina Mureșan, responsabil proiecte</w:t>
      </w:r>
      <w:r w:rsidR="00B31618">
        <w:rPr>
          <w:sz w:val="24"/>
          <w:szCs w:val="24"/>
        </w:rPr>
        <w:t xml:space="preserve"> și profesorii participanți la activitățile proiectului,</w:t>
      </w:r>
      <w:r>
        <w:rPr>
          <w:sz w:val="24"/>
          <w:szCs w:val="24"/>
        </w:rPr>
        <w:t xml:space="preserve"> cu privire la beneficiile oferite de programele Erasmus+, </w:t>
      </w:r>
      <w:r w:rsidRPr="009073F2">
        <w:rPr>
          <w:sz w:val="24"/>
          <w:szCs w:val="24"/>
        </w:rPr>
        <w:t>dobândi</w:t>
      </w:r>
      <w:r>
        <w:rPr>
          <w:sz w:val="24"/>
          <w:szCs w:val="24"/>
        </w:rPr>
        <w:t>rea de</w:t>
      </w:r>
      <w:r w:rsidRPr="009073F2">
        <w:rPr>
          <w:sz w:val="24"/>
          <w:szCs w:val="24"/>
        </w:rPr>
        <w:t xml:space="preserve"> noi competențe comunicaționale, lingvistice, interculturale</w:t>
      </w:r>
      <w:r>
        <w:rPr>
          <w:sz w:val="24"/>
          <w:szCs w:val="24"/>
        </w:rPr>
        <w:t xml:space="preserve">, creșterea stimei de sine, </w:t>
      </w:r>
      <w:r w:rsidR="00573082">
        <w:rPr>
          <w:sz w:val="24"/>
          <w:szCs w:val="24"/>
        </w:rPr>
        <w:t>autocunoaștere, descoperirea unor mentalități și viziuni diverse, oportunități de învățare inedite.</w:t>
      </w:r>
    </w:p>
    <w:p w14:paraId="1B54F569" w14:textId="6B4A391C" w:rsidR="00376195" w:rsidRPr="00376195" w:rsidRDefault="00376195" w:rsidP="00376195">
      <w:pPr>
        <w:jc w:val="center"/>
        <w:rPr>
          <w:b/>
          <w:bCs/>
          <w:sz w:val="24"/>
          <w:szCs w:val="24"/>
        </w:rPr>
      </w:pPr>
      <w:r w:rsidRPr="00376195">
        <w:rPr>
          <w:b/>
          <w:bCs/>
          <w:sz w:val="24"/>
          <w:szCs w:val="24"/>
        </w:rPr>
        <w:t>Responsabil proiecte,</w:t>
      </w:r>
    </w:p>
    <w:p w14:paraId="39FA63D3" w14:textId="6B827134" w:rsidR="007649E7" w:rsidRPr="00376195" w:rsidRDefault="00376195" w:rsidP="00376195">
      <w:pPr>
        <w:jc w:val="center"/>
        <w:rPr>
          <w:b/>
          <w:bCs/>
          <w:sz w:val="24"/>
          <w:szCs w:val="24"/>
        </w:rPr>
      </w:pPr>
      <w:r w:rsidRPr="00376195">
        <w:rPr>
          <w:b/>
          <w:bCs/>
          <w:sz w:val="24"/>
          <w:szCs w:val="24"/>
        </w:rPr>
        <w:t>Dir. adj. Maria-Cristina Mureșa</w:t>
      </w:r>
      <w:r>
        <w:rPr>
          <w:b/>
          <w:bCs/>
          <w:sz w:val="24"/>
          <w:szCs w:val="24"/>
        </w:rPr>
        <w:t>n</w:t>
      </w:r>
    </w:p>
    <w:sectPr w:rsidR="007649E7" w:rsidRPr="00376195" w:rsidSect="00913DCD"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w14:anchorId="0014571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4pt;height:11.4pt" o:bullet="t">
        <v:imagedata r:id="rId1" o:title="mso840C"/>
      </v:shape>
    </w:pict>
  </w:numPicBullet>
  <w:abstractNum w:abstractNumId="0" w15:restartNumberingAfterBreak="0">
    <w:nsid w:val="3FED164C"/>
    <w:multiLevelType w:val="hybridMultilevel"/>
    <w:tmpl w:val="B00A07BE"/>
    <w:lvl w:ilvl="0" w:tplc="16865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67F48FF"/>
    <w:multiLevelType w:val="hybridMultilevel"/>
    <w:tmpl w:val="AF2836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514995">
    <w:abstractNumId w:val="1"/>
  </w:num>
  <w:num w:numId="2" w16cid:durableId="77328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35A"/>
    <w:rsid w:val="0001221A"/>
    <w:rsid w:val="00135BC9"/>
    <w:rsid w:val="002902EE"/>
    <w:rsid w:val="002A34CB"/>
    <w:rsid w:val="00376195"/>
    <w:rsid w:val="00573082"/>
    <w:rsid w:val="007211CF"/>
    <w:rsid w:val="007231AB"/>
    <w:rsid w:val="007649E7"/>
    <w:rsid w:val="00866073"/>
    <w:rsid w:val="009073F2"/>
    <w:rsid w:val="00913DCD"/>
    <w:rsid w:val="00914B63"/>
    <w:rsid w:val="009E1DB2"/>
    <w:rsid w:val="00A001F7"/>
    <w:rsid w:val="00B31618"/>
    <w:rsid w:val="00B56EEE"/>
    <w:rsid w:val="00BA535A"/>
    <w:rsid w:val="00C84949"/>
    <w:rsid w:val="00D4719D"/>
    <w:rsid w:val="00DC2DE1"/>
    <w:rsid w:val="00DD30EF"/>
    <w:rsid w:val="00DE0105"/>
    <w:rsid w:val="00ED4A63"/>
    <w:rsid w:val="00F076CB"/>
    <w:rsid w:val="00F4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3DC27"/>
  <w15:chartTrackingRefBased/>
  <w15:docId w15:val="{2AACAFBA-E0CD-4AD9-8BDC-7E741B0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6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Muresan Maria-Cristina</dc:creator>
  <cp:keywords/>
  <dc:description/>
  <cp:lastModifiedBy>Muresan Maria-Cristina</cp:lastModifiedBy>
  <cp:revision>22</cp:revision>
  <dcterms:created xsi:type="dcterms:W3CDTF">2023-10-14T06:38:00Z</dcterms:created>
  <dcterms:modified xsi:type="dcterms:W3CDTF">2024-10-21T09:38:00Z</dcterms:modified>
</cp:coreProperties>
</file>